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68" w:rsidRPr="00516268" w:rsidRDefault="00516268" w:rsidP="00516268">
      <w:pPr>
        <w:pStyle w:val="Heading3"/>
        <w:spacing w:before="0"/>
        <w:rPr>
          <w:rFonts w:ascii="Cambria" w:eastAsia="ScalaSansPro-Light" w:hAnsi="Cambria"/>
          <w:color w:val="2F5496" w:themeColor="accent1" w:themeShade="BF"/>
          <w:sz w:val="24"/>
          <w:szCs w:val="24"/>
        </w:rPr>
      </w:pPr>
      <w:bookmarkStart w:id="0" w:name="_Toc502917387"/>
      <w:bookmarkStart w:id="1" w:name="_GoBack"/>
      <w:bookmarkEnd w:id="1"/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>Instru</w:t>
      </w:r>
      <w:r w:rsidR="00EE2ECA">
        <w:rPr>
          <w:rFonts w:ascii="Cambria" w:eastAsia="ScalaSansPro-Light" w:hAnsi="Cambria"/>
          <w:color w:val="2F5496" w:themeColor="accent1" w:themeShade="BF"/>
          <w:sz w:val="24"/>
          <w:szCs w:val="24"/>
        </w:rPr>
        <w:t>ctional Analysis Templates for 9</w:t>
      </w:r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>-</w:t>
      </w:r>
      <w:r w:rsidR="00EE2ECA">
        <w:rPr>
          <w:rFonts w:ascii="Cambria" w:eastAsia="ScalaSansPro-Light" w:hAnsi="Cambria"/>
          <w:color w:val="2F5496" w:themeColor="accent1" w:themeShade="BF"/>
          <w:sz w:val="24"/>
          <w:szCs w:val="24"/>
        </w:rPr>
        <w:t>1</w:t>
      </w:r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>2 Grade Span</w:t>
      </w:r>
      <w:bookmarkEnd w:id="0"/>
    </w:p>
    <w:tbl>
      <w:tblPr>
        <w:tblStyle w:val="GridTable4-Accent112"/>
        <w:tblW w:w="5451" w:type="pct"/>
        <w:tblInd w:w="-432" w:type="dxa"/>
        <w:tblLook w:val="04A0" w:firstRow="1" w:lastRow="0" w:firstColumn="1" w:lastColumn="0" w:noHBand="0" w:noVBand="1"/>
      </w:tblPr>
      <w:tblGrid>
        <w:gridCol w:w="2895"/>
        <w:gridCol w:w="4193"/>
        <w:gridCol w:w="3105"/>
      </w:tblGrid>
      <w:tr w:rsidR="00EE2ECA" w:rsidRPr="000C413D" w:rsidTr="003C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EE2ECA" w:rsidRPr="005B6245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>Instructional Analysis for Algebra II</w:t>
            </w:r>
          </w:p>
        </w:tc>
        <w:tc>
          <w:tcPr>
            <w:tcW w:w="1523" w:type="pct"/>
          </w:tcPr>
          <w:p w:rsidR="00EE2ECA" w:rsidRPr="000C413D" w:rsidRDefault="00EE2ECA" w:rsidP="00EE2EC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E2ECA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7) based on the listed Required Standard. Ensure that each response meets the criteria listed in the left-hand column and aligns with the new charter application package. </w:t>
            </w:r>
          </w:p>
        </w:tc>
      </w:tr>
      <w:tr w:rsidR="00EE2ECA" w:rsidRPr="000C413D" w:rsidTr="003C7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gramStart"/>
            <w:r w:rsidRPr="00006304">
              <w:rPr>
                <w:rFonts w:eastAsia="Times New Roman" w:cstheme="minorHAnsi"/>
                <w:sz w:val="20"/>
                <w:szCs w:val="20"/>
              </w:rPr>
              <w:t>G.G</w:t>
            </w:r>
            <w:proofErr w:type="gramEnd"/>
            <w:r w:rsidRPr="00006304">
              <w:rPr>
                <w:rFonts w:eastAsia="Times New Roman" w:cstheme="minorHAnsi"/>
                <w:sz w:val="20"/>
                <w:szCs w:val="20"/>
              </w:rPr>
              <w:t>-GMD.A.1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eastAsia="Times New Roman" w:cstheme="minorHAnsi"/>
                <w:sz w:val="20"/>
                <w:szCs w:val="20"/>
              </w:rPr>
              <w:t>Analyze and verify the formulas for the volume of a cylinder, pyramid, and cone.</w:t>
            </w:r>
          </w:p>
        </w:tc>
      </w:tr>
      <w:tr w:rsidR="00EE2ECA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2ECA" w:rsidRPr="000C413D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E2ECA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EE2ECA" w:rsidRPr="000C413D" w:rsidTr="003C7AD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E2ECA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E2ECA" w:rsidRPr="000C413D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E2ECA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</w:tcPr>
          <w:p w:rsidR="00EE2ECA" w:rsidRPr="00006304" w:rsidRDefault="00EE2ECA" w:rsidP="00EE2E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EE2ECA" w:rsidRPr="00006304" w:rsidRDefault="00EE2ECA" w:rsidP="00EE2EC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80" w:type="pct"/>
            <w:gridSpan w:val="2"/>
          </w:tcPr>
          <w:p w:rsidR="00EE2ECA" w:rsidRPr="00006304" w:rsidRDefault="00EE2ECA" w:rsidP="00EE2E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tbl>
      <w:tblPr>
        <w:tblStyle w:val="GridTable4-Accent113"/>
        <w:tblW w:w="5583" w:type="pct"/>
        <w:tblInd w:w="-545" w:type="dxa"/>
        <w:tblLook w:val="04A0" w:firstRow="1" w:lastRow="0" w:firstColumn="1" w:lastColumn="0" w:noHBand="0" w:noVBand="1"/>
      </w:tblPr>
      <w:tblGrid>
        <w:gridCol w:w="2969"/>
        <w:gridCol w:w="7454"/>
        <w:gridCol w:w="17"/>
      </w:tblGrid>
      <w:tr w:rsidR="00EE2ECA" w:rsidRPr="00006304" w:rsidTr="00EE2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E2ECA" w:rsidRPr="00006304" w:rsidRDefault="00EE2ECA" w:rsidP="008F1F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30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10 in Reading</w:t>
            </w:r>
          </w:p>
        </w:tc>
      </w:tr>
      <w:tr w:rsidR="00EE2ECA" w:rsidRPr="00006304" w:rsidTr="00EE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E2ECA" w:rsidRPr="00006304" w:rsidRDefault="00EE2ECA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8F1FB5" w:rsidRPr="00006304" w:rsidTr="00696D3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006304">
              <w:rPr>
                <w:rFonts w:eastAsia="Times New Roman" w:cstheme="minorHAnsi"/>
                <w:sz w:val="20"/>
                <w:szCs w:val="20"/>
              </w:rPr>
              <w:t>9-10.RI.8</w:t>
            </w:r>
          </w:p>
        </w:tc>
        <w:tc>
          <w:tcPr>
            <w:tcW w:w="3578" w:type="pct"/>
            <w:gridSpan w:val="2"/>
            <w:tcBorders>
              <w:left w:val="single" w:sz="4" w:space="0" w:color="8EAADB" w:themeColor="accent1" w:themeTint="99"/>
            </w:tcBorders>
          </w:tcPr>
          <w:p w:rsidR="008F1FB5" w:rsidRPr="008F1FB5" w:rsidRDefault="008F1FB5" w:rsidP="008F1F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06304">
              <w:rPr>
                <w:rFonts w:eastAsia="Times New Roman" w:cstheme="minorHAnsi"/>
                <w:sz w:val="20"/>
                <w:szCs w:val="20"/>
              </w:rPr>
              <w:t>Delineate and evaluate the argument and specific claims in a text, assessing whether the reasoning is valid and the evidence is relevant and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6304">
              <w:rPr>
                <w:rFonts w:eastAsia="Times New Roman" w:cstheme="minorHAnsi"/>
                <w:sz w:val="20"/>
                <w:szCs w:val="20"/>
              </w:rPr>
              <w:t>sufficient; identify false statements and fallacious reasoning.</w:t>
            </w:r>
          </w:p>
        </w:tc>
      </w:tr>
      <w:tr w:rsidR="008F1FB5" w:rsidRPr="00006304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78" w:type="pct"/>
            <w:gridSpan w:val="2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78" w:type="pct"/>
            <w:gridSpan w:val="2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78" w:type="pct"/>
            <w:gridSpan w:val="2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78" w:type="pct"/>
            <w:gridSpan w:val="2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70" w:type="pct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rPr>
          <w:gridAfter w:val="1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8F1FB5" w:rsidRPr="00006304" w:rsidRDefault="008F1FB5" w:rsidP="008F1FB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70" w:type="pct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8F1FB5" w:rsidRPr="00006304" w:rsidTr="00696D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tcBorders>
              <w:righ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8F1FB5" w:rsidRPr="00006304" w:rsidRDefault="008F1FB5" w:rsidP="008F1F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70" w:type="pct"/>
            <w:tcBorders>
              <w:left w:val="single" w:sz="4" w:space="0" w:color="8EAADB" w:themeColor="accent1" w:themeTint="99"/>
            </w:tcBorders>
          </w:tcPr>
          <w:p w:rsidR="008F1FB5" w:rsidRPr="00006304" w:rsidRDefault="008F1FB5" w:rsidP="008F1F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516268" w:rsidRDefault="00516268" w:rsidP="004C2E76"/>
    <w:tbl>
      <w:tblPr>
        <w:tblStyle w:val="GridTable4-Accent114"/>
        <w:tblpPr w:leftFromText="180" w:rightFromText="180" w:horzAnchor="margin" w:tblpXSpec="center" w:tblpY="-225"/>
        <w:tblW w:w="5583" w:type="pct"/>
        <w:tblLook w:val="04A0" w:firstRow="1" w:lastRow="0" w:firstColumn="1" w:lastColumn="0" w:noHBand="0" w:noVBand="1"/>
      </w:tblPr>
      <w:tblGrid>
        <w:gridCol w:w="3327"/>
        <w:gridCol w:w="3760"/>
        <w:gridCol w:w="3105"/>
        <w:gridCol w:w="248"/>
      </w:tblGrid>
      <w:tr w:rsidR="00696D3A" w:rsidRPr="000C413D" w:rsidTr="00696D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9" w:type="pct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pct"/>
            <w:gridSpan w:val="2"/>
          </w:tcPr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30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10 in Writing</w:t>
            </w:r>
          </w:p>
        </w:tc>
        <w:tc>
          <w:tcPr>
            <w:tcW w:w="1487" w:type="pct"/>
          </w:tcPr>
          <w:p w:rsidR="00696D3A" w:rsidRPr="000C413D" w:rsidRDefault="00696D3A" w:rsidP="00696D3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96D3A" w:rsidRPr="000C413D" w:rsidTr="00696D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96D3A" w:rsidRPr="000C413D" w:rsidTr="00696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006304">
              <w:rPr>
                <w:rFonts w:eastAsia="Times New Roman" w:cstheme="minorHAnsi"/>
                <w:sz w:val="20"/>
                <w:szCs w:val="20"/>
              </w:rPr>
              <w:t>9-</w:t>
            </w:r>
            <w:proofErr w:type="gramStart"/>
            <w:r w:rsidRPr="00006304">
              <w:rPr>
                <w:rFonts w:eastAsia="Times New Roman" w:cstheme="minorHAnsi"/>
                <w:sz w:val="20"/>
                <w:szCs w:val="20"/>
              </w:rPr>
              <w:t>10.W.</w:t>
            </w:r>
            <w:proofErr w:type="gramEnd"/>
            <w:r w:rsidRPr="0000630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06304">
              <w:rPr>
                <w:rFonts w:eastAsia="Times New Roman" w:cstheme="minorHAnsi"/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  <w:p w:rsidR="00696D3A" w:rsidRPr="00006304" w:rsidRDefault="00696D3A" w:rsidP="00696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06304">
              <w:rPr>
                <w:rFonts w:eastAsia="Times New Roman" w:cstheme="minorHAnsi"/>
                <w:sz w:val="20"/>
                <w:szCs w:val="20"/>
              </w:rPr>
              <w:t>a. Introduce precise claim(s), distinguish the claim(s) from alternate or opposing claims, and create an organization that establishes clear relationships among claim(s), counterclaims, reasons, and evidence.</w:t>
            </w:r>
          </w:p>
          <w:p w:rsidR="00696D3A" w:rsidRPr="00006304" w:rsidRDefault="00696D3A" w:rsidP="00696D3A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eastAsia="Times New Roman" w:cstheme="minorHAnsi"/>
                <w:sz w:val="20"/>
                <w:szCs w:val="20"/>
              </w:rPr>
              <w:t>b. Develop claim(s) and counterclaims fairly, supplying evidence for each while pointing out the strengths and limitations of both in a manner that anticipates the audience’s knowledge level and concerns.</w:t>
            </w:r>
          </w:p>
        </w:tc>
      </w:tr>
      <w:tr w:rsidR="00696D3A" w:rsidRPr="000C413D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6D3A" w:rsidRPr="000C413D" w:rsidTr="00696D3A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0C413D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96D3A" w:rsidRPr="000C413D" w:rsidTr="00696D3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0C413D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0C413D" w:rsidTr="00696D3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006304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0C413D" w:rsidTr="0069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:rsidR="00696D3A" w:rsidRPr="00AF110F" w:rsidRDefault="00696D3A" w:rsidP="00696D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F110F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696D3A" w:rsidRPr="00006304" w:rsidRDefault="00696D3A" w:rsidP="00696D3A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F110F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7" w:type="pct"/>
            <w:gridSpan w:val="3"/>
          </w:tcPr>
          <w:p w:rsidR="00696D3A" w:rsidRPr="00006304" w:rsidRDefault="00696D3A" w:rsidP="00696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696D3A" w:rsidRDefault="00696D3A" w:rsidP="004C2E76"/>
    <w:tbl>
      <w:tblPr>
        <w:tblStyle w:val="GridTable4-Accent115"/>
        <w:tblpPr w:leftFromText="180" w:rightFromText="180" w:vertAnchor="text" w:horzAnchor="margin" w:tblpXSpec="center" w:tblpY="-314"/>
        <w:tblW w:w="5583" w:type="pct"/>
        <w:tblLook w:val="04A0" w:firstRow="1" w:lastRow="0" w:firstColumn="1" w:lastColumn="0" w:noHBand="0" w:noVBand="1"/>
      </w:tblPr>
      <w:tblGrid>
        <w:gridCol w:w="2967"/>
        <w:gridCol w:w="4122"/>
        <w:gridCol w:w="3351"/>
      </w:tblGrid>
      <w:tr w:rsidR="00696D3A" w:rsidRPr="0081108E" w:rsidTr="002C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1A0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High School Science</w:t>
            </w:r>
          </w:p>
        </w:tc>
        <w:tc>
          <w:tcPr>
            <w:tcW w:w="1605" w:type="pct"/>
          </w:tcPr>
          <w:p w:rsidR="00696D3A" w:rsidRPr="0081108E" w:rsidRDefault="00696D3A" w:rsidP="006724B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96D3A" w:rsidRPr="0081108E" w:rsidTr="002C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7) based on the listed Required Standard. Ensure that each response meets the criteria listed in the </w:t>
            </w:r>
            <w:proofErr w:type="gramStart"/>
            <w:r w:rsidRPr="00081A0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left hand</w:t>
            </w:r>
            <w:proofErr w:type="gramEnd"/>
            <w:r w:rsidRPr="00081A0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 column and aligns with the new charter application package.</w:t>
            </w:r>
          </w:p>
        </w:tc>
      </w:tr>
      <w:tr w:rsidR="00696D3A" w:rsidRPr="0081108E" w:rsidTr="00672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81A0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81A0E">
              <w:rPr>
                <w:rFonts w:eastAsia="Times New Roman" w:cstheme="minorHAnsi"/>
                <w:sz w:val="20"/>
                <w:szCs w:val="20"/>
              </w:rPr>
              <w:t>S2.C2.PO1.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81A0E">
              <w:rPr>
                <w:rFonts w:eastAsia="Times New Roman" w:cstheme="minorHAnsi"/>
                <w:sz w:val="20"/>
                <w:szCs w:val="20"/>
              </w:rPr>
              <w:t>Specify the requirements of a valid, scientific explanation (theory), including that it be:</w:t>
            </w:r>
          </w:p>
          <w:p w:rsidR="00696D3A" w:rsidRPr="00081A0E" w:rsidRDefault="00696D3A" w:rsidP="006724B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81A0E">
              <w:rPr>
                <w:rFonts w:eastAsia="Times New Roman" w:cstheme="minorHAnsi"/>
                <w:sz w:val="20"/>
                <w:szCs w:val="20"/>
              </w:rPr>
              <w:t>• logical</w:t>
            </w:r>
          </w:p>
          <w:p w:rsidR="00696D3A" w:rsidRPr="00081A0E" w:rsidRDefault="00696D3A" w:rsidP="006724B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81A0E">
              <w:rPr>
                <w:rFonts w:eastAsia="Times New Roman" w:cstheme="minorHAnsi"/>
                <w:sz w:val="20"/>
                <w:szCs w:val="20"/>
              </w:rPr>
              <w:t>• subject to peer review</w:t>
            </w:r>
          </w:p>
          <w:p w:rsidR="00696D3A" w:rsidRPr="00081A0E" w:rsidRDefault="00696D3A" w:rsidP="006724B1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81A0E">
              <w:rPr>
                <w:rFonts w:eastAsia="Times New Roman" w:cstheme="minorHAnsi"/>
                <w:sz w:val="20"/>
                <w:szCs w:val="20"/>
              </w:rPr>
              <w:t xml:space="preserve">       • public</w:t>
            </w:r>
          </w:p>
          <w:p w:rsidR="00696D3A" w:rsidRPr="00081A0E" w:rsidRDefault="00696D3A" w:rsidP="006724B1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A0E">
              <w:rPr>
                <w:rFonts w:eastAsia="Times New Roman" w:cstheme="minorHAnsi"/>
                <w:sz w:val="20"/>
                <w:szCs w:val="20"/>
              </w:rPr>
              <w:t xml:space="preserve">       • respectful of rules of evidence</w:t>
            </w:r>
          </w:p>
        </w:tc>
      </w:tr>
      <w:tr w:rsidR="00696D3A" w:rsidRPr="0081108E" w:rsidTr="0067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81A0E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6D3A" w:rsidRPr="0081108E" w:rsidTr="006724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81A0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81108E" w:rsidTr="0067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81A0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96D3A" w:rsidRPr="0081108E" w:rsidTr="006724B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81108E" w:rsidTr="0067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81108E" w:rsidTr="006724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96D3A" w:rsidRPr="0081108E" w:rsidTr="0067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696D3A" w:rsidRPr="00081A0E" w:rsidRDefault="00696D3A" w:rsidP="006724B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696D3A" w:rsidRPr="00081A0E" w:rsidRDefault="00696D3A" w:rsidP="006724B1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81A0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79" w:type="pct"/>
            <w:gridSpan w:val="2"/>
          </w:tcPr>
          <w:p w:rsidR="00696D3A" w:rsidRPr="00081A0E" w:rsidRDefault="00696D3A" w:rsidP="00672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696D3A" w:rsidRDefault="00696D3A" w:rsidP="004C2E76"/>
    <w:sectPr w:rsidR="00696D3A" w:rsidSect="006A02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37" w:rsidRDefault="00D94237" w:rsidP="004C2E76">
      <w:pPr>
        <w:spacing w:after="0" w:line="240" w:lineRule="auto"/>
      </w:pPr>
      <w:r>
        <w:separator/>
      </w:r>
    </w:p>
  </w:endnote>
  <w:endnote w:type="continuationSeparator" w:id="0">
    <w:p w:rsidR="00D94237" w:rsidRDefault="00D94237" w:rsidP="004C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FF" w:rsidRPr="001C4C31" w:rsidRDefault="006A02FF" w:rsidP="006A02FF">
    <w:pPr>
      <w:pStyle w:val="Footer"/>
      <w:shd w:val="clear" w:color="auto" w:fill="B4C6E7" w:themeFill="accent1" w:themeFillTint="6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 xml:space="preserve">Approved January 16, 2018                                           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 w:rsidR="002C0767">
      <w:rPr>
        <w:noProof/>
      </w:rPr>
      <w:t>75</w:t>
    </w:r>
    <w:r w:rsidRPr="001C4C31">
      <w:rPr>
        <w:noProof/>
      </w:rPr>
      <w:fldChar w:fldCharType="end"/>
    </w:r>
  </w:p>
  <w:p w:rsidR="004C2E76" w:rsidRDefault="004C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37" w:rsidRDefault="00D94237" w:rsidP="004C2E76">
      <w:pPr>
        <w:spacing w:after="0" w:line="240" w:lineRule="auto"/>
      </w:pPr>
      <w:r>
        <w:separator/>
      </w:r>
    </w:p>
  </w:footnote>
  <w:footnote w:type="continuationSeparator" w:id="0">
    <w:p w:rsidR="00D94237" w:rsidRDefault="00D94237" w:rsidP="004C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76" w:rsidRPr="002E365E" w:rsidRDefault="004C2E76" w:rsidP="004C2E76">
    <w:pPr>
      <w:pStyle w:val="Header"/>
      <w:shd w:val="clear" w:color="auto" w:fill="B4C6E7" w:themeFill="accent1" w:themeFillTint="66"/>
      <w:rPr>
        <w:b/>
        <w:color w:val="AEAAAA" w:themeColor="background2" w:themeShade="BF"/>
      </w:rPr>
    </w:pPr>
    <w:bookmarkStart w:id="2" w:name="_Hlk505776695"/>
    <w:bookmarkStart w:id="3" w:name="_Hlk505776696"/>
    <w:bookmarkStart w:id="4" w:name="_Hlk505776697"/>
    <w:bookmarkStart w:id="5" w:name="_Hlk505776935"/>
    <w:bookmarkStart w:id="6" w:name="_Hlk505776936"/>
    <w:bookmarkStart w:id="7" w:name="_Hlk505776937"/>
    <w:bookmarkStart w:id="8" w:name="_Hlk505777049"/>
    <w:bookmarkStart w:id="9" w:name="_Hlk505777050"/>
    <w:bookmarkStart w:id="10" w:name="_Hlk505777051"/>
    <w:bookmarkStart w:id="11" w:name="_Hlk505777498"/>
    <w:bookmarkStart w:id="12" w:name="_Hlk505777499"/>
    <w:bookmarkStart w:id="13" w:name="_Hlk505777500"/>
    <w:bookmarkStart w:id="14" w:name="_Hlk505777501"/>
    <w:bookmarkStart w:id="15" w:name="_Hlk505777502"/>
    <w:bookmarkStart w:id="16" w:name="_Hlk505777503"/>
    <w:r w:rsidRPr="002E365E">
      <w:rPr>
        <w:b/>
        <w:color w:val="948A54"/>
      </w:rPr>
      <w:tab/>
    </w:r>
    <w:r w:rsidRPr="00FE524D">
      <w:rPr>
        <w:b/>
        <w:color w:val="2F5496" w:themeColor="accent1" w:themeShade="BF"/>
      </w:rPr>
      <w:t>Instructional Analysis Templates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4C2E76" w:rsidRDefault="004C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321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569D2"/>
    <w:multiLevelType w:val="hybridMultilevel"/>
    <w:tmpl w:val="72BABF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960616">
      <w:numFmt w:val="bullet"/>
      <w:lvlText w:val="•"/>
      <w:lvlJc w:val="left"/>
      <w:pPr>
        <w:ind w:left="3240" w:hanging="360"/>
      </w:pPr>
      <w:rPr>
        <w:rFonts w:ascii="Calibri" w:eastAsia="ScalaSansPro-Light" w:hAnsi="Calibri" w:cs="Calibri" w:hint="default"/>
      </w:rPr>
    </w:lvl>
    <w:lvl w:ilvl="4" w:tplc="889EAE74">
      <w:start w:val="1"/>
      <w:numFmt w:val="decimal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3689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D27F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6672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2"/>
    <w:rsid w:val="000F5B0F"/>
    <w:rsid w:val="00240D10"/>
    <w:rsid w:val="002C0767"/>
    <w:rsid w:val="004C2E76"/>
    <w:rsid w:val="00516268"/>
    <w:rsid w:val="006724B1"/>
    <w:rsid w:val="0069593E"/>
    <w:rsid w:val="00696D3A"/>
    <w:rsid w:val="006A02FF"/>
    <w:rsid w:val="00737D0D"/>
    <w:rsid w:val="00842CB3"/>
    <w:rsid w:val="008F1FB5"/>
    <w:rsid w:val="00AB5DDC"/>
    <w:rsid w:val="00AB6C0B"/>
    <w:rsid w:val="00AD4EE4"/>
    <w:rsid w:val="00B31622"/>
    <w:rsid w:val="00CC1ABD"/>
    <w:rsid w:val="00D94237"/>
    <w:rsid w:val="00E426B7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CB705-B495-4EC2-9B4E-38DC954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2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622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GridTable4-Accent13">
    <w:name w:val="Grid Table 4 - Accent 13"/>
    <w:basedOn w:val="TableNormal"/>
    <w:next w:val="TableNormal"/>
    <w:uiPriority w:val="49"/>
    <w:rsid w:val="00B3162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76"/>
  </w:style>
  <w:style w:type="paragraph" w:styleId="Footer">
    <w:name w:val="footer"/>
    <w:basedOn w:val="Normal"/>
    <w:link w:val="FooterChar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76"/>
  </w:style>
  <w:style w:type="table" w:customStyle="1" w:styleId="GridTable4-Accent11">
    <w:name w:val="Grid Table 4 - Accent 11"/>
    <w:basedOn w:val="TableNormal"/>
    <w:next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2">
    <w:name w:val="Grid Table 4 - Accent 112"/>
    <w:basedOn w:val="TableNormal"/>
    <w:next w:val="GridTable4-Accent12"/>
    <w:uiPriority w:val="49"/>
    <w:rsid w:val="00EE2ECA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next w:val="GridTable4-Accent12"/>
    <w:uiPriority w:val="49"/>
    <w:rsid w:val="00EE2ECA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4">
    <w:name w:val="Grid Table 4 - Accent 114"/>
    <w:basedOn w:val="TableNormal"/>
    <w:next w:val="GridTable4-Accent12"/>
    <w:uiPriority w:val="49"/>
    <w:rsid w:val="00696D3A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5">
    <w:name w:val="Grid Table 4 - Accent 115"/>
    <w:basedOn w:val="TableNormal"/>
    <w:next w:val="GridTable4-Accent12"/>
    <w:uiPriority w:val="49"/>
    <w:rsid w:val="00696D3A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Ciganek</dc:creator>
  <cp:keywords/>
  <dc:description/>
  <cp:lastModifiedBy>Ericka Ciganek</cp:lastModifiedBy>
  <cp:revision>6</cp:revision>
  <dcterms:created xsi:type="dcterms:W3CDTF">2018-02-14T23:32:00Z</dcterms:created>
  <dcterms:modified xsi:type="dcterms:W3CDTF">2018-02-14T23:51:00Z</dcterms:modified>
</cp:coreProperties>
</file>