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2" w:rsidRPr="00A21DB2" w:rsidRDefault="004E2B12" w:rsidP="004E2B12">
      <w:pPr>
        <w:pStyle w:val="Heading3"/>
        <w:spacing w:before="0" w:line="240" w:lineRule="auto"/>
        <w:rPr>
          <w:rFonts w:eastAsia="ScalaSansPro-Light"/>
          <w:color w:val="948A54" w:themeColor="background2" w:themeShade="80"/>
          <w:sz w:val="24"/>
          <w:szCs w:val="24"/>
        </w:rPr>
      </w:pPr>
      <w:bookmarkStart w:id="0" w:name="_Toc1035620"/>
      <w:r w:rsidRPr="00A21DB2">
        <w:rPr>
          <w:rFonts w:eastAsia="ScalaSansPro-Light"/>
          <w:color w:val="948A54" w:themeColor="background2" w:themeShade="80"/>
          <w:sz w:val="24"/>
          <w:szCs w:val="24"/>
        </w:rPr>
        <w:t>Instructional Analysis Templates for 3-5 Grade Span</w:t>
      </w:r>
      <w:bookmarkEnd w:id="0"/>
    </w:p>
    <w:tbl>
      <w:tblPr>
        <w:tblStyle w:val="GridTable4-Accent17"/>
        <w:tblW w:w="5000" w:type="pct"/>
        <w:tblLook w:val="04A0" w:firstRow="1" w:lastRow="0" w:firstColumn="1" w:lastColumn="0" w:noHBand="0" w:noVBand="1"/>
      </w:tblPr>
      <w:tblGrid>
        <w:gridCol w:w="4698"/>
        <w:gridCol w:w="1442"/>
        <w:gridCol w:w="3436"/>
      </w:tblGrid>
      <w:tr w:rsidR="004E2B12" w:rsidRPr="00877F41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pct"/>
            <w:gridSpan w:val="2"/>
          </w:tcPr>
          <w:p w:rsidR="004E2B12" w:rsidRPr="00E6084A" w:rsidRDefault="004E2B1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t xml:space="preserve"> in Math</w:t>
            </w:r>
          </w:p>
        </w:tc>
        <w:tc>
          <w:tcPr>
            <w:tcW w:w="1794" w:type="pct"/>
          </w:tcPr>
          <w:p w:rsidR="004E2B12" w:rsidRPr="00877F41" w:rsidRDefault="004E2B1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</w:tcPr>
          <w:p w:rsidR="004E2B12" w:rsidRPr="00A21DB2" w:rsidRDefault="004E2B12" w:rsidP="008463A9">
            <w:pPr>
              <w:spacing w:after="120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4E2B12" w:rsidRPr="00E6084A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A21DB2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404754">
              <w:rPr>
                <w:rFonts w:eastAsia="Times New Roman" w:cstheme="minorHAnsi"/>
                <w:sz w:val="20"/>
                <w:szCs w:val="20"/>
              </w:rPr>
              <w:t>5.MD.B.2</w:t>
            </w:r>
          </w:p>
        </w:tc>
        <w:tc>
          <w:tcPr>
            <w:tcW w:w="2547" w:type="pct"/>
            <w:gridSpan w:val="2"/>
          </w:tcPr>
          <w:p w:rsidR="004E2B12" w:rsidRPr="00E25262" w:rsidRDefault="004E2B1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2C79">
              <w:rPr>
                <w:rFonts w:eastAsia="Times New Roman" w:cstheme="minorHAnsi"/>
                <w:sz w:val="20"/>
                <w:szCs w:val="18"/>
              </w:rPr>
              <w:t>Make a line plot to display a data set of measurements in fractions of a unit (1/8, 1/2, 3/4). Use operations on</w:t>
            </w:r>
            <w:r>
              <w:rPr>
                <w:rFonts w:eastAsia="Times New Roman" w:cstheme="minorHAnsi"/>
                <w:sz w:val="20"/>
                <w:szCs w:val="18"/>
              </w:rPr>
              <w:t xml:space="preserve"> </w:t>
            </w:r>
            <w:r w:rsidRPr="00E12C79">
              <w:rPr>
                <w:rFonts w:eastAsia="Times New Roman" w:cstheme="minorHAnsi"/>
                <w:sz w:val="20"/>
                <w:szCs w:val="18"/>
              </w:rPr>
              <w:t>fractions for this grade to solve problems involving information presented in line plots.</w:t>
            </w:r>
          </w:p>
        </w:tc>
      </w:tr>
      <w:tr w:rsidR="004E2B12" w:rsidRPr="00E6084A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4E2B12" w:rsidRPr="00A21DB2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A21DB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E2B12" w:rsidRPr="00E6084A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4E2B12" w:rsidRPr="00A21DB2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A21DB2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E6084A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4E2B12" w:rsidRPr="00A21DB2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A21DB2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4E2B12" w:rsidRPr="00E6084A" w:rsidTr="008463A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4E2B12" w:rsidRPr="00A21DB2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E6084A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4E2B12" w:rsidRPr="00A21DB2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E6084A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4E2B12" w:rsidRPr="00A21DB2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E6084A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A21DB2" w:rsidRDefault="004E2B12" w:rsidP="004E2B12">
            <w:pPr>
              <w:numPr>
                <w:ilvl w:val="0"/>
                <w:numId w:val="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4E2B12" w:rsidRPr="00A21DB2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A21DB2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4E2B12" w:rsidRPr="00E6084A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4E2B12" w:rsidRDefault="004E2B12" w:rsidP="004E2B12"/>
    <w:p w:rsidR="004E2B12" w:rsidRDefault="004E2B12" w:rsidP="004E2B12"/>
    <w:p w:rsidR="004E2B12" w:rsidRDefault="004E2B12" w:rsidP="004E2B12"/>
    <w:tbl>
      <w:tblPr>
        <w:tblStyle w:val="GridTable4-Accent15"/>
        <w:tblW w:w="5000" w:type="pct"/>
        <w:tblLayout w:type="fixed"/>
        <w:tblLook w:val="04A0" w:firstRow="1" w:lastRow="0" w:firstColumn="1" w:lastColumn="0" w:noHBand="0" w:noVBand="1"/>
      </w:tblPr>
      <w:tblGrid>
        <w:gridCol w:w="4698"/>
        <w:gridCol w:w="157"/>
        <w:gridCol w:w="4721"/>
      </w:tblGrid>
      <w:tr w:rsidR="004E2B12" w:rsidRPr="00877F41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gridSpan w:val="2"/>
          </w:tcPr>
          <w:p w:rsidR="004E2B12" w:rsidRPr="007948A1" w:rsidRDefault="004E2B1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48A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4 in Science</w:t>
            </w:r>
          </w:p>
        </w:tc>
        <w:tc>
          <w:tcPr>
            <w:tcW w:w="2465" w:type="pct"/>
          </w:tcPr>
          <w:p w:rsidR="004E2B12" w:rsidRPr="00877F41" w:rsidRDefault="004E2B1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</w:tcPr>
          <w:p w:rsidR="004E2B12" w:rsidRPr="007948A1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4E2B12" w:rsidRPr="00877F41" w:rsidTr="008463A9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:rsidR="004E2B12" w:rsidRPr="00E12C79" w:rsidRDefault="004E2B12" w:rsidP="008463A9">
            <w:pPr>
              <w:contextualSpacing/>
              <w:rPr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E12C7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12C7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E12C79">
              <w:rPr>
                <w:rFonts w:eastAsia="Times New Roman" w:cstheme="minorHAnsi"/>
                <w:sz w:val="20"/>
                <w:szCs w:val="20"/>
              </w:rPr>
              <w:t>4.L4U1.11</w:t>
            </w:r>
          </w:p>
        </w:tc>
        <w:tc>
          <w:tcPr>
            <w:tcW w:w="2547" w:type="pct"/>
            <w:gridSpan w:val="2"/>
            <w:shd w:val="clear" w:color="auto" w:fill="auto"/>
          </w:tcPr>
          <w:p w:rsidR="004E2B12" w:rsidRPr="00E12C79" w:rsidRDefault="004E2B1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12C79">
              <w:rPr>
                <w:rFonts w:eastAsia="Times New Roman" w:cstheme="minorHAnsi"/>
                <w:sz w:val="20"/>
                <w:szCs w:val="18"/>
              </w:rPr>
              <w:t>Analyze and interpret environmental data to demonstrate that species either adapt and survive or go extinct over time.</w:t>
            </w: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4E2B12" w:rsidRPr="007948A1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4E2B12" w:rsidRPr="007948A1" w:rsidRDefault="004E2B1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 w:themeFill="background1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4E2B12" w:rsidRPr="007948A1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7948A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  <w:shd w:val="clear" w:color="auto" w:fill="FFFFFF" w:themeFill="background1"/>
          </w:tcPr>
          <w:p w:rsidR="004E2B12" w:rsidRPr="007948A1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4E2B12" w:rsidRPr="007948A1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7948A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4E2B12" w:rsidRPr="007948A1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FFFFFF" w:themeFill="background1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4E2B12" w:rsidRPr="007948A1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  <w:shd w:val="clear" w:color="auto" w:fill="FFFFFF" w:themeFill="background1"/>
          </w:tcPr>
          <w:p w:rsidR="004E2B12" w:rsidRPr="007948A1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4E2B12" w:rsidRPr="007948A1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4E2B12" w:rsidRPr="007948A1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4E2B12" w:rsidRDefault="004E2B12" w:rsidP="008463A9"/>
          <w:p w:rsidR="004E2B12" w:rsidRPr="007948A1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4E2B12" w:rsidRPr="007948A1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RDefault="004E2B12" w:rsidP="004E2B12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4E2B12" w:rsidRPr="007948A1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4E2B12" w:rsidRPr="007948A1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4E2B12" w:rsidRDefault="004E2B12" w:rsidP="004E2B12">
      <w:pPr>
        <w:spacing w:after="120" w:line="240" w:lineRule="auto"/>
        <w:rPr>
          <w:rFonts w:eastAsia="ScalaSansPro-Light" w:cstheme="minorHAnsi"/>
        </w:rPr>
      </w:pPr>
    </w:p>
    <w:p w:rsidR="004E2B12" w:rsidRDefault="004E2B12" w:rsidP="004E2B12">
      <w:pPr>
        <w:rPr>
          <w:rFonts w:eastAsia="ScalaSansPro-Light" w:cstheme="minorHAnsi"/>
        </w:rPr>
      </w:pPr>
      <w:r>
        <w:rPr>
          <w:rFonts w:eastAsia="ScalaSansPro-Light" w:cstheme="minorHAnsi"/>
        </w:rPr>
        <w:br w:type="page"/>
      </w:r>
    </w:p>
    <w:tbl>
      <w:tblPr>
        <w:tblStyle w:val="GridTable4-Accent14"/>
        <w:tblW w:w="5000" w:type="pct"/>
        <w:tblLook w:val="04A0" w:firstRow="1" w:lastRow="0" w:firstColumn="1" w:lastColumn="0" w:noHBand="0" w:noVBand="1"/>
      </w:tblPr>
      <w:tblGrid>
        <w:gridCol w:w="4698"/>
        <w:gridCol w:w="1492"/>
        <w:gridCol w:w="3386"/>
      </w:tblGrid>
      <w:tr w:rsidR="004E2B12" w:rsidRPr="00877F41" w:rsidDel="00D332F6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pct"/>
            <w:gridSpan w:val="2"/>
          </w:tcPr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48A1" w:rsidDel="00D332F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7948A1" w:rsidDel="00D332F6">
              <w:rPr>
                <w:rFonts w:ascii="Calibri" w:eastAsia="Times New Roman" w:hAnsi="Calibri" w:cs="Calibri"/>
                <w:sz w:val="24"/>
                <w:szCs w:val="24"/>
              </w:rPr>
              <w:t xml:space="preserve"> in Reading</w:t>
            </w:r>
          </w:p>
        </w:tc>
        <w:tc>
          <w:tcPr>
            <w:tcW w:w="1768" w:type="pct"/>
          </w:tcPr>
          <w:p w:rsidR="004E2B12" w:rsidRPr="00877F41" w:rsidDel="00D332F6" w:rsidRDefault="004E2B1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2B12" w:rsidRPr="00877F41" w:rsidDel="00D332F6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</w:tcPr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4E2B12" w:rsidRPr="00877F41" w:rsidDel="00D332F6" w:rsidTr="00846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7948A1" w:rsidDel="00D332F6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E06086">
              <w:rPr>
                <w:rFonts w:ascii="Calibri" w:eastAsia="Times New Roman" w:hAnsi="Calibri" w:cs="Calibri"/>
                <w:sz w:val="20"/>
                <w:szCs w:val="20"/>
              </w:rPr>
              <w:t>3.RI.5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6086">
              <w:rPr>
                <w:rFonts w:eastAsia="Times New Roman" w:cstheme="minorHAnsi"/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</w:tc>
      </w:tr>
      <w:tr w:rsidR="004E2B12" w:rsidRPr="00877F41" w:rsidDel="00D332F6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7948A1" w:rsidDel="00D332F6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7948A1" w:rsidDel="00D332F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4E2B12" w:rsidRPr="007948A1" w:rsidDel="00D332F6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7948A1" w:rsidDel="00D332F6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4E2B12" w:rsidRPr="007948A1" w:rsidDel="00D332F6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4E2B12" w:rsidRPr="007948A1" w:rsidDel="00D332F6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4E2B12" w:rsidRPr="007948A1" w:rsidDel="00D332F6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Del="00D332F6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7948A1" w:rsidDel="00D332F6" w:rsidRDefault="004E2B12" w:rsidP="004E2B12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4E2B12" w:rsidRPr="007948A1" w:rsidDel="00D332F6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7948A1" w:rsidDel="00D332F6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4E2B12" w:rsidRPr="007948A1" w:rsidDel="00D332F6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4E2B12" w:rsidRDefault="004E2B12" w:rsidP="004E2B12"/>
    <w:p w:rsidR="004E2B12" w:rsidRDefault="004E2B12" w:rsidP="004E2B12"/>
    <w:p w:rsidR="004E2B12" w:rsidRDefault="004E2B12" w:rsidP="004E2B12"/>
    <w:tbl>
      <w:tblPr>
        <w:tblStyle w:val="GridTable4-Accent16"/>
        <w:tblW w:w="5000" w:type="pct"/>
        <w:tblLook w:val="04A0" w:firstRow="1" w:lastRow="0" w:firstColumn="1" w:lastColumn="0" w:noHBand="0" w:noVBand="1"/>
      </w:tblPr>
      <w:tblGrid>
        <w:gridCol w:w="4698"/>
        <w:gridCol w:w="760"/>
        <w:gridCol w:w="4118"/>
      </w:tblGrid>
      <w:tr w:rsidR="004E2B12" w:rsidRPr="00877F41" w:rsidTr="0084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pct"/>
            <w:gridSpan w:val="2"/>
          </w:tcPr>
          <w:p w:rsidR="004E2B12" w:rsidRPr="000154F9" w:rsidRDefault="004E2B12" w:rsidP="008463A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 xml:space="preserve"> in Writing</w:t>
            </w:r>
          </w:p>
        </w:tc>
        <w:tc>
          <w:tcPr>
            <w:tcW w:w="2150" w:type="pct"/>
          </w:tcPr>
          <w:p w:rsidR="004E2B12" w:rsidRPr="00877F41" w:rsidRDefault="004E2B12" w:rsidP="008463A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</w:tcPr>
          <w:p w:rsidR="004E2B12" w:rsidRPr="000154F9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4E2B12" w:rsidRPr="00877F41" w:rsidTr="008463A9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8463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70609F">
              <w:rPr>
                <w:rFonts w:ascii="Calibri" w:eastAsia="Times New Roman" w:hAnsi="Calibri" w:cs="Calibri"/>
                <w:sz w:val="20"/>
                <w:szCs w:val="20"/>
              </w:rPr>
              <w:t>4.W.1</w:t>
            </w:r>
          </w:p>
        </w:tc>
        <w:tc>
          <w:tcPr>
            <w:tcW w:w="2547" w:type="pct"/>
            <w:gridSpan w:val="2"/>
          </w:tcPr>
          <w:p w:rsidR="004E2B12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609F">
              <w:rPr>
                <w:rFonts w:ascii="Calibri" w:eastAsia="Times New Roman" w:hAnsi="Calibri" w:cs="Calibri"/>
                <w:sz w:val="20"/>
                <w:szCs w:val="20"/>
              </w:rPr>
              <w:t>Write opinion pieces on topics or texts, supporting a point of view with reasons and information.</w:t>
            </w:r>
          </w:p>
          <w:p w:rsidR="004E2B12" w:rsidRPr="0070609F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0609F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  <w:proofErr w:type="gramEnd"/>
            <w:r w:rsidRPr="0070609F">
              <w:rPr>
                <w:rFonts w:ascii="Calibri" w:eastAsia="Times New Roman" w:hAnsi="Calibri" w:cs="Calibri"/>
                <w:sz w:val="20"/>
                <w:szCs w:val="20"/>
              </w:rPr>
              <w:t>. Provide reasons that are supported by facts and details.</w:t>
            </w:r>
          </w:p>
          <w:p w:rsidR="004E2B12" w:rsidRPr="000154F9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70609F">
              <w:rPr>
                <w:rFonts w:ascii="Calibri" w:eastAsia="Times New Roman" w:hAnsi="Calibri" w:cs="Calibri"/>
                <w:sz w:val="20"/>
                <w:szCs w:val="20"/>
              </w:rPr>
              <w:t>c. Link opinion and reasons using words and phrases (e.g., for instance, in order to, in addition).</w:t>
            </w: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4E2B12" w:rsidRPr="000154F9" w:rsidRDefault="004E2B12" w:rsidP="008463A9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4E2B12" w:rsidRPr="000154F9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4E2B12" w:rsidRPr="000154F9" w:rsidRDefault="004E2B12" w:rsidP="008463A9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4E2B12" w:rsidRPr="000154F9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4E2B12" w:rsidRPr="000154F9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4E2B12" w:rsidRPr="000154F9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4E2B12" w:rsidRPr="00877F41" w:rsidTr="0084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E2B12" w:rsidRPr="000154F9" w:rsidRDefault="004E2B12" w:rsidP="004E2B12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4E2B12" w:rsidRPr="000154F9" w:rsidRDefault="004E2B12" w:rsidP="008463A9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2547" w:type="pct"/>
            <w:gridSpan w:val="2"/>
          </w:tcPr>
          <w:p w:rsidR="004E2B12" w:rsidRPr="000154F9" w:rsidRDefault="004E2B12" w:rsidP="00846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4E2B12" w:rsidRDefault="004E2B12" w:rsidP="004E2B12">
      <w:pPr>
        <w:rPr>
          <w:rFonts w:asciiTheme="majorHAnsi" w:eastAsia="ScalaSansPro-Light" w:hAnsiTheme="majorHAnsi" w:cstheme="majorBidi"/>
          <w:b/>
          <w:bCs/>
          <w:color w:val="948A54" w:themeColor="background2" w:themeShade="80"/>
          <w:sz w:val="24"/>
          <w:szCs w:val="24"/>
        </w:rPr>
      </w:pPr>
    </w:p>
    <w:p w:rsidR="00A40B2F" w:rsidRDefault="00A40B2F">
      <w:bookmarkStart w:id="1" w:name="_GoBack"/>
      <w:bookmarkEnd w:id="1"/>
    </w:p>
    <w:sectPr w:rsidR="00A40B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FE" w:rsidRDefault="007322FE" w:rsidP="00970F26">
      <w:pPr>
        <w:spacing w:after="0" w:line="240" w:lineRule="auto"/>
      </w:pPr>
      <w:r>
        <w:separator/>
      </w:r>
    </w:p>
  </w:endnote>
  <w:endnote w:type="continuationSeparator" w:id="0">
    <w:p w:rsidR="007322FE" w:rsidRDefault="007322FE" w:rsidP="0097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26" w:rsidRDefault="00970F26" w:rsidP="00970F26">
    <w:pPr>
      <w:pStyle w:val="Footer"/>
      <w:shd w:val="clear" w:color="auto" w:fill="DDD9C3" w:themeFill="background2" w:themeFillShade="E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>Approved February 10, 2020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>
      <w:rPr>
        <w:noProof/>
      </w:rPr>
      <w:t>4</w:t>
    </w:r>
    <w:r w:rsidRPr="001C4C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FE" w:rsidRDefault="007322FE" w:rsidP="00970F26">
      <w:pPr>
        <w:spacing w:after="0" w:line="240" w:lineRule="auto"/>
      </w:pPr>
      <w:r>
        <w:separator/>
      </w:r>
    </w:p>
  </w:footnote>
  <w:footnote w:type="continuationSeparator" w:id="0">
    <w:p w:rsidR="007322FE" w:rsidRDefault="007322FE" w:rsidP="0097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2"/>
    <w:rsid w:val="004E2B12"/>
    <w:rsid w:val="007322FE"/>
    <w:rsid w:val="00970F26"/>
    <w:rsid w:val="00A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2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4">
    <w:name w:val="Grid Table 4 - Accent 14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nhideWhenUsed/>
    <w:rsid w:val="009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2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dTable4-Accent14">
    <w:name w:val="Grid Table 4 - Accent 14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TableNormal"/>
    <w:uiPriority w:val="49"/>
    <w:rsid w:val="004E2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nhideWhenUsed/>
    <w:rsid w:val="0097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Hannah</dc:creator>
  <cp:lastModifiedBy>Rachel Hannah</cp:lastModifiedBy>
  <cp:revision>2</cp:revision>
  <dcterms:created xsi:type="dcterms:W3CDTF">2020-02-24T14:56:00Z</dcterms:created>
  <dcterms:modified xsi:type="dcterms:W3CDTF">2020-02-24T14:59:00Z</dcterms:modified>
</cp:coreProperties>
</file>