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D" w:rsidRPr="00F736FD" w:rsidRDefault="00F736FD" w:rsidP="00F736FD">
      <w:pPr>
        <w:keepNext/>
        <w:keepLines/>
        <w:spacing w:before="200" w:after="0" w:line="276" w:lineRule="auto"/>
        <w:outlineLvl w:val="2"/>
        <w:rPr>
          <w:rFonts w:ascii="Cambria" w:eastAsia="MS Gothic" w:hAnsi="Cambria" w:cs="Times New Roman"/>
          <w:b/>
          <w:bCs/>
          <w:color w:val="E48312"/>
        </w:rPr>
      </w:pPr>
      <w:bookmarkStart w:id="0" w:name="_Toc128574842"/>
      <w:r w:rsidRPr="00F736FD">
        <w:rPr>
          <w:rFonts w:ascii="Cambria" w:eastAsia="MS Gothic" w:hAnsi="Cambria" w:cs="Times New Roman"/>
          <w:b/>
          <w:bCs/>
          <w:color w:val="E48312"/>
        </w:rPr>
        <w:t>Academic Systems Plan Template</w:t>
      </w:r>
      <w:bookmarkEnd w:id="0"/>
    </w:p>
    <w:p w:rsidR="00F736FD" w:rsidRPr="00F736FD" w:rsidRDefault="00F736FD" w:rsidP="00F736FD">
      <w:pPr>
        <w:spacing w:after="60" w:line="276" w:lineRule="auto"/>
        <w:rPr>
          <w:rFonts w:ascii="Calibri" w:eastAsia="Calibri" w:hAnsi="Calibri" w:cs="Calibri"/>
          <w:b/>
        </w:rPr>
      </w:pPr>
      <w:r w:rsidRPr="00F736FD">
        <w:rPr>
          <w:rFonts w:ascii="Calibri" w:eastAsia="Calibri" w:hAnsi="Calibri" w:cs="Calibri"/>
        </w:rPr>
        <w:t>Applicant Name: ______________________________________________________</w:t>
      </w: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  <w:r w:rsidRPr="00F736FD">
        <w:rPr>
          <w:rFonts w:ascii="Calibri" w:eastAsia="Calibri" w:hAnsi="Calibri" w:cs="Calibri"/>
          <w:b/>
        </w:rPr>
        <w:t xml:space="preserve">Duration of the Plan:  </w:t>
      </w:r>
      <w:r w:rsidRPr="00F736FD">
        <w:rPr>
          <w:rFonts w:ascii="Calibri" w:eastAsia="Calibri" w:hAnsi="Calibri" w:cs="Calibri"/>
        </w:rPr>
        <w:t>Begins July 1 and continues for two years</w:t>
      </w:r>
      <w:r w:rsidRPr="00F736FD">
        <w:rPr>
          <w:rFonts w:ascii="Calibri" w:eastAsia="Calibri" w:hAnsi="Calibri" w:cs="Calibri"/>
          <w:sz w:val="20"/>
        </w:rPr>
        <w:t xml:space="preserve"> </w:t>
      </w: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250"/>
        <w:gridCol w:w="2340"/>
      </w:tblGrid>
      <w:tr w:rsidR="00F736FD" w:rsidRPr="00F736FD" w:rsidTr="00EA7A00">
        <w:trPr>
          <w:trHeight w:val="537"/>
          <w:jc w:val="center"/>
        </w:trPr>
        <w:tc>
          <w:tcPr>
            <w:tcW w:w="135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736FD">
              <w:rPr>
                <w:rFonts w:ascii="Calibri" w:eastAsia="Calibri" w:hAnsi="Calibri" w:cs="Calibri"/>
                <w:b/>
              </w:rPr>
              <w:t>Baseline</w:t>
            </w:r>
            <w:r w:rsidRPr="00F736FD">
              <w:rPr>
                <w:rFonts w:ascii="Calibri" w:eastAsia="Calibri" w:hAnsi="Calibri" w:cs="Calibri"/>
              </w:rPr>
              <w:br/>
              <w:t>(current performance of target population)</w:t>
            </w:r>
          </w:p>
        </w:tc>
        <w:tc>
          <w:tcPr>
            <w:tcW w:w="2340" w:type="dxa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F736FD">
              <w:rPr>
                <w:rFonts w:ascii="Calibri" w:eastAsia="Calibri" w:hAnsi="Calibri" w:cs="Calibri"/>
                <w:b/>
              </w:rPr>
              <w:t>Predicted Target</w:t>
            </w:r>
            <w:r w:rsidRPr="00F736FD">
              <w:rPr>
                <w:rFonts w:ascii="Calibri" w:eastAsia="Calibri" w:hAnsi="Calibri" w:cs="Calibri"/>
                <w:b/>
              </w:rPr>
              <w:br/>
            </w:r>
            <w:r w:rsidRPr="00F736FD">
              <w:rPr>
                <w:rFonts w:ascii="Calibri" w:eastAsia="Calibri" w:hAnsi="Calibri" w:cs="Calibri"/>
              </w:rPr>
              <w:t>(expected performance in Year 1)</w:t>
            </w:r>
          </w:p>
        </w:tc>
      </w:tr>
      <w:tr w:rsidR="00F736FD" w:rsidRPr="00F736FD" w:rsidTr="00EA7A00">
        <w:trPr>
          <w:trHeight w:val="537"/>
          <w:jc w:val="center"/>
        </w:trPr>
        <w:tc>
          <w:tcPr>
            <w:tcW w:w="135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F736FD">
              <w:rPr>
                <w:rFonts w:ascii="Calibri" w:eastAsia="Calibri" w:hAnsi="Calibri" w:cs="Calibri"/>
                <w:b/>
              </w:rPr>
              <w:t>Math</w:t>
            </w:r>
          </w:p>
        </w:tc>
        <w:tc>
          <w:tcPr>
            <w:tcW w:w="225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736FD" w:rsidRPr="00F736FD" w:rsidTr="00EA7A00">
        <w:trPr>
          <w:trHeight w:val="537"/>
          <w:jc w:val="center"/>
        </w:trPr>
        <w:tc>
          <w:tcPr>
            <w:tcW w:w="135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F736FD">
              <w:rPr>
                <w:rFonts w:ascii="Calibri" w:eastAsia="Calibri" w:hAnsi="Calibri" w:cs="Calibri"/>
                <w:b/>
              </w:rPr>
              <w:t>Reading</w:t>
            </w:r>
          </w:p>
        </w:tc>
        <w:tc>
          <w:tcPr>
            <w:tcW w:w="225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b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b/>
        </w:rPr>
      </w:pPr>
      <w:r w:rsidRPr="00F736FD">
        <w:rPr>
          <w:rFonts w:ascii="Calibri" w:eastAsia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52CD" wp14:editId="41137171">
                <wp:simplePos x="0" y="0"/>
                <wp:positionH relativeFrom="column">
                  <wp:posOffset>-295275</wp:posOffset>
                </wp:positionH>
                <wp:positionV relativeFrom="paragraph">
                  <wp:posOffset>222885</wp:posOffset>
                </wp:positionV>
                <wp:extent cx="6286500" cy="3676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6FD" w:rsidRPr="0017750E" w:rsidRDefault="00F736FD" w:rsidP="00F736FD">
                            <w:r>
                              <w:t>Describe the basis for setting baseline figures for math and reading that align with the proposed target population.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65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17.55pt;width:49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hN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">
                <v:textbox>
                  <w:txbxContent>
                    <w:p w:rsidR="00F736FD" w:rsidRPr="0017750E" w:rsidRDefault="00F736FD" w:rsidP="00F736FD">
                      <w:r>
                        <w:t>Describe the basis for setting baseline figures for math and reading that align with the proposed target population.</w:t>
                      </w:r>
                    </w:p>
                  </w:txbxContent>
                </v:textbox>
              </v:shape>
            </w:pict>
          </mc:Fallback>
        </mc:AlternateContent>
      </w:r>
      <w:r w:rsidRPr="00F736FD">
        <w:rPr>
          <w:rFonts w:ascii="Calibri" w:eastAsia="Calibri" w:hAnsi="Calibri" w:cs="Calibri"/>
          <w:b/>
        </w:rPr>
        <w:t>Narrative for setting baseline figures</w:t>
      </w: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b/>
        </w:rPr>
      </w:pPr>
      <w:r w:rsidRPr="00F736FD">
        <w:rPr>
          <w:rFonts w:ascii="Calibri" w:eastAsia="Calibri" w:hAnsi="Calibri" w:cs="Calibri"/>
          <w:b/>
        </w:rPr>
        <w:t>AREA I: Elements of a Comprehensive Curriculum System</w:t>
      </w:r>
    </w:p>
    <w:p w:rsidR="00F736FD" w:rsidRPr="00F736FD" w:rsidRDefault="00F736FD" w:rsidP="00F736FD">
      <w:pPr>
        <w:spacing w:before="100" w:after="12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F736FD">
        <w:rPr>
          <w:rFonts w:ascii="Calibri" w:eastAsia="Calibri" w:hAnsi="Calibri" w:cs="Times New Roman"/>
          <w:i/>
          <w:sz w:val="20"/>
          <w:szCs w:val="20"/>
        </w:rPr>
        <w:t xml:space="preserve">Complete the plan for each of the five sections. Provide </w:t>
      </w:r>
      <w:r w:rsidRPr="00F736FD">
        <w:rPr>
          <w:rFonts w:ascii="Calibri" w:eastAsia="Calibri" w:hAnsi="Calibri" w:cs="Times New Roman"/>
          <w:b/>
          <w:sz w:val="20"/>
          <w:szCs w:val="20"/>
          <w:u w:val="single"/>
        </w:rPr>
        <w:t>sufficiently detailed</w:t>
      </w:r>
      <w:r w:rsidRPr="00F736FD">
        <w:rPr>
          <w:rFonts w:ascii="Calibri" w:eastAsia="Calibri" w:hAnsi="Calibri" w:cs="Times New Roman"/>
          <w:i/>
          <w:sz w:val="20"/>
          <w:szCs w:val="20"/>
        </w:rPr>
        <w:t xml:space="preserve"> and </w:t>
      </w:r>
      <w:r w:rsidRPr="00F736FD">
        <w:rPr>
          <w:rFonts w:ascii="Calibri" w:eastAsia="Calibri" w:hAnsi="Calibri" w:cs="Times New Roman"/>
          <w:b/>
          <w:sz w:val="20"/>
          <w:szCs w:val="20"/>
          <w:u w:val="single"/>
        </w:rPr>
        <w:t>implementable action steps</w:t>
      </w:r>
      <w:r w:rsidRPr="00F736FD">
        <w:rPr>
          <w:rFonts w:ascii="Calibri" w:eastAsia="Calibri" w:hAnsi="Calibri" w:cs="Times New Roman"/>
          <w:i/>
          <w:sz w:val="20"/>
          <w:szCs w:val="20"/>
        </w:rPr>
        <w:t xml:space="preserve"> that address each of the following elements of a comprehensive curriculum system:</w:t>
      </w:r>
    </w:p>
    <w:p w:rsidR="00F736FD" w:rsidRPr="00F736FD" w:rsidRDefault="00F736FD" w:rsidP="00F736FD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adoption of curriculum aligned to Arizona State Standards;</w:t>
      </w:r>
    </w:p>
    <w:p w:rsidR="00F736FD" w:rsidRPr="00F736FD" w:rsidRDefault="00F736FD" w:rsidP="00F736FD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implementation of curriculum;</w:t>
      </w:r>
    </w:p>
    <w:p w:rsidR="00F736FD" w:rsidRPr="00F736FD" w:rsidRDefault="00F736FD" w:rsidP="00F736FD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evaluation of curriculum</w:t>
      </w:r>
    </w:p>
    <w:p w:rsidR="00F736FD" w:rsidRPr="00F736FD" w:rsidRDefault="00F736FD" w:rsidP="00F736FD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revision of curriculum; and</w:t>
      </w:r>
    </w:p>
    <w:p w:rsidR="00F736FD" w:rsidRPr="00F736FD" w:rsidRDefault="00F736FD" w:rsidP="00F736FD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proofErr w:type="gramStart"/>
      <w:r w:rsidRPr="00F736FD">
        <w:rPr>
          <w:rFonts w:ascii="Calibri" w:eastAsia="Calibri" w:hAnsi="Calibri" w:cs="Calibri"/>
          <w:i/>
        </w:rPr>
        <w:t>adaptation</w:t>
      </w:r>
      <w:proofErr w:type="gramEnd"/>
      <w:r w:rsidRPr="00F736FD">
        <w:rPr>
          <w:rFonts w:ascii="Calibri" w:eastAsia="Calibri" w:hAnsi="Calibri" w:cs="Calibri"/>
          <w:i/>
        </w:rPr>
        <w:t xml:space="preserve"> to address the curriculum needs of subgroup populations.</w:t>
      </w: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Times New Roman"/>
        </w:rPr>
      </w:pPr>
      <w:r w:rsidRPr="00F736FD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6FD" w:rsidRPr="00F736FD" w:rsidTr="00EA7A00">
        <w:trPr>
          <w:trHeight w:val="439"/>
        </w:trPr>
        <w:tc>
          <w:tcPr>
            <w:tcW w:w="1250" w:type="pct"/>
          </w:tcPr>
          <w:p w:rsidR="00F736FD" w:rsidRPr="00F736FD" w:rsidRDefault="00F736FD" w:rsidP="00F736FD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F736FD" w:rsidRPr="00F736FD" w:rsidRDefault="00F736FD" w:rsidP="00F736FD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F736FD" w:rsidRPr="00F736FD" w:rsidTr="00EA7A00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F736FD" w:rsidRPr="00F736FD" w:rsidRDefault="00F736FD" w:rsidP="00F736FD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F736FD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Times New Roman"/>
        </w:rPr>
      </w:pP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b/>
        </w:rPr>
      </w:pPr>
      <w:r w:rsidRPr="00F736FD">
        <w:rPr>
          <w:rFonts w:ascii="Calibri" w:eastAsia="Calibri" w:hAnsi="Calibri" w:cs="Calibri"/>
          <w:b/>
        </w:rPr>
        <w:t>AREA II: Elements of a Comprehensive Assessment System</w:t>
      </w: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  <w:sz w:val="20"/>
          <w:szCs w:val="20"/>
        </w:rPr>
      </w:pPr>
      <w:r w:rsidRPr="00F736FD">
        <w:rPr>
          <w:rFonts w:ascii="Calibri" w:eastAsia="Calibri" w:hAnsi="Calibri" w:cs="Calibri"/>
          <w:i/>
          <w:sz w:val="20"/>
          <w:szCs w:val="20"/>
        </w:rPr>
        <w:t xml:space="preserve">Complete the plan for each of the four sections. Provide </w:t>
      </w:r>
      <w:r w:rsidRPr="00F736FD">
        <w:rPr>
          <w:rFonts w:ascii="Calibri" w:eastAsia="Calibri" w:hAnsi="Calibri" w:cs="Calibri"/>
          <w:b/>
          <w:sz w:val="20"/>
          <w:szCs w:val="20"/>
          <w:u w:val="single"/>
        </w:rPr>
        <w:t>sufficiently detailed</w:t>
      </w:r>
      <w:r w:rsidRPr="00F736FD">
        <w:rPr>
          <w:rFonts w:ascii="Calibri" w:eastAsia="Calibri" w:hAnsi="Calibri" w:cs="Calibri"/>
          <w:i/>
          <w:sz w:val="20"/>
          <w:szCs w:val="20"/>
        </w:rPr>
        <w:t xml:space="preserve"> and </w:t>
      </w:r>
      <w:r w:rsidRPr="00F736FD">
        <w:rPr>
          <w:rFonts w:ascii="Calibri" w:eastAsia="Calibri" w:hAnsi="Calibri" w:cs="Calibri"/>
          <w:b/>
          <w:sz w:val="20"/>
          <w:szCs w:val="20"/>
          <w:u w:val="single"/>
        </w:rPr>
        <w:t>implementable action steps</w:t>
      </w:r>
      <w:r w:rsidRPr="00F736FD">
        <w:rPr>
          <w:rFonts w:ascii="Calibri" w:eastAsia="Calibri" w:hAnsi="Calibri" w:cs="Calibri"/>
          <w:i/>
          <w:sz w:val="20"/>
          <w:szCs w:val="20"/>
        </w:rPr>
        <w:t xml:space="preserve"> that address each of the following elements of a comprehensive assessment system to assess student performance:</w:t>
      </w:r>
    </w:p>
    <w:p w:rsidR="00F736FD" w:rsidRPr="00F736FD" w:rsidRDefault="00F736FD" w:rsidP="00F736FD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developing the assessment system;</w:t>
      </w:r>
    </w:p>
    <w:p w:rsidR="00F736FD" w:rsidRPr="00F736FD" w:rsidRDefault="00F736FD" w:rsidP="00F736FD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analyzing assessment data at regular intervals;</w:t>
      </w:r>
    </w:p>
    <w:p w:rsidR="00F736FD" w:rsidRPr="00F736FD" w:rsidRDefault="00F736FD" w:rsidP="00F736FD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adapted to meet the needs of subgroups; and</w:t>
      </w:r>
    </w:p>
    <w:p w:rsidR="00F736FD" w:rsidRPr="00F736FD" w:rsidRDefault="00F736FD" w:rsidP="00F736FD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proofErr w:type="gramStart"/>
      <w:r w:rsidRPr="00F736FD">
        <w:rPr>
          <w:rFonts w:ascii="Calibri" w:eastAsia="Calibri" w:hAnsi="Calibri" w:cs="Calibri"/>
          <w:i/>
        </w:rPr>
        <w:t>year</w:t>
      </w:r>
      <w:proofErr w:type="gramEnd"/>
      <w:r w:rsidRPr="00F736FD">
        <w:rPr>
          <w:rFonts w:ascii="Calibri" w:eastAsia="Calibri" w:hAnsi="Calibri" w:cs="Calibri"/>
          <w:i/>
        </w:rPr>
        <w:t xml:space="preserve"> to year comparison.</w:t>
      </w: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6FD" w:rsidRPr="00F736FD" w:rsidTr="00EA7A00">
        <w:trPr>
          <w:trHeight w:val="439"/>
        </w:trPr>
        <w:tc>
          <w:tcPr>
            <w:tcW w:w="1250" w:type="pct"/>
          </w:tcPr>
          <w:p w:rsidR="00F736FD" w:rsidRPr="00F736FD" w:rsidRDefault="00F736FD" w:rsidP="00F736FD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F736FD" w:rsidRPr="00F736FD" w:rsidRDefault="00F736FD" w:rsidP="00F736FD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F736FD" w:rsidRPr="00F736FD" w:rsidTr="00EA7A00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F736FD" w:rsidRPr="00F736FD" w:rsidRDefault="00F736FD" w:rsidP="00F736FD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F736FD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Times New Roman"/>
        </w:rPr>
      </w:pP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Times New Roman"/>
          <w:b/>
        </w:rPr>
      </w:pPr>
      <w:r w:rsidRPr="00F736FD">
        <w:rPr>
          <w:rFonts w:ascii="Calibri" w:eastAsia="Calibri" w:hAnsi="Calibri" w:cs="Times New Roman"/>
          <w:b/>
        </w:rPr>
        <w:br w:type="page"/>
      </w: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Times New Roman"/>
          <w:b/>
        </w:rPr>
      </w:pPr>
      <w:r w:rsidRPr="00F736FD">
        <w:rPr>
          <w:rFonts w:ascii="Calibri" w:eastAsia="Calibri" w:hAnsi="Calibri" w:cs="Times New Roman"/>
          <w:b/>
        </w:rPr>
        <w:lastRenderedPageBreak/>
        <w:t>AREA III: Monitoring Instruction</w:t>
      </w:r>
    </w:p>
    <w:p w:rsidR="00F736FD" w:rsidRPr="00F736FD" w:rsidRDefault="00F736FD" w:rsidP="00F736FD">
      <w:pPr>
        <w:spacing w:after="20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F736FD">
        <w:rPr>
          <w:rFonts w:ascii="Calibri" w:eastAsia="Calibri" w:hAnsi="Calibri" w:cs="Times New Roman"/>
          <w:i/>
          <w:sz w:val="20"/>
          <w:szCs w:val="20"/>
        </w:rPr>
        <w:t xml:space="preserve">Complete the plan for each of the five sections. Provide </w:t>
      </w:r>
      <w:r w:rsidRPr="00F736FD">
        <w:rPr>
          <w:rFonts w:ascii="Calibri" w:eastAsia="Calibri" w:hAnsi="Calibri" w:cs="Times New Roman"/>
          <w:b/>
          <w:sz w:val="20"/>
          <w:szCs w:val="20"/>
          <w:u w:val="single"/>
        </w:rPr>
        <w:t>sufficiently detailed</w:t>
      </w:r>
      <w:r w:rsidRPr="00F736FD">
        <w:rPr>
          <w:rFonts w:ascii="Calibri" w:eastAsia="Calibri" w:hAnsi="Calibri" w:cs="Times New Roman"/>
          <w:i/>
          <w:sz w:val="20"/>
          <w:szCs w:val="20"/>
        </w:rPr>
        <w:t xml:space="preserve"> and </w:t>
      </w:r>
      <w:r w:rsidRPr="00F736FD">
        <w:rPr>
          <w:rFonts w:ascii="Calibri" w:eastAsia="Calibri" w:hAnsi="Calibri" w:cs="Times New Roman"/>
          <w:b/>
          <w:sz w:val="20"/>
          <w:szCs w:val="20"/>
          <w:u w:val="single"/>
        </w:rPr>
        <w:t>implementable action steps</w:t>
      </w:r>
      <w:r w:rsidRPr="00F736FD">
        <w:rPr>
          <w:rFonts w:ascii="Calibri" w:eastAsia="Calibri" w:hAnsi="Calibri" w:cs="Times New Roman"/>
          <w:i/>
          <w:sz w:val="20"/>
          <w:szCs w:val="20"/>
        </w:rPr>
        <w:t xml:space="preserve"> that address each of the following elements of a comprehensive system for monitoring instruction:</w:t>
      </w:r>
    </w:p>
    <w:p w:rsidR="00F736FD" w:rsidRPr="00F736FD" w:rsidRDefault="00F736FD" w:rsidP="00F736FD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F736FD">
        <w:rPr>
          <w:rFonts w:ascii="Calibri" w:eastAsia="Calibri" w:hAnsi="Calibri" w:cs="Times New Roman"/>
          <w:i/>
        </w:rPr>
        <w:t>monitoring instruction;</w:t>
      </w:r>
    </w:p>
    <w:p w:rsidR="00F736FD" w:rsidRPr="00F736FD" w:rsidRDefault="00F736FD" w:rsidP="00F736FD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F736FD">
        <w:rPr>
          <w:rFonts w:ascii="Calibri" w:eastAsia="Calibri" w:hAnsi="Calibri" w:cs="Times New Roman"/>
          <w:i/>
        </w:rPr>
        <w:t>evaluating instructional practices;</w:t>
      </w:r>
    </w:p>
    <w:p w:rsidR="00F736FD" w:rsidRPr="00F736FD" w:rsidRDefault="00F736FD" w:rsidP="00F736FD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F736FD">
        <w:rPr>
          <w:rFonts w:ascii="Calibri" w:eastAsia="Calibri" w:hAnsi="Calibri" w:cs="Times New Roman"/>
          <w:i/>
        </w:rPr>
        <w:t>providing feedback; and</w:t>
      </w:r>
    </w:p>
    <w:p w:rsidR="00F736FD" w:rsidRPr="00F736FD" w:rsidRDefault="00F736FD" w:rsidP="00F736FD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proofErr w:type="gramStart"/>
      <w:r w:rsidRPr="00F736FD">
        <w:rPr>
          <w:rFonts w:ascii="Calibri" w:eastAsia="Calibri" w:hAnsi="Calibri" w:cs="Times New Roman"/>
          <w:i/>
        </w:rPr>
        <w:t>conducting</w:t>
      </w:r>
      <w:proofErr w:type="gramEnd"/>
      <w:r w:rsidRPr="00F736FD">
        <w:rPr>
          <w:rFonts w:ascii="Calibri" w:eastAsia="Calibri" w:hAnsi="Calibri" w:cs="Times New Roman"/>
          <w:i/>
        </w:rPr>
        <w:t xml:space="preserve"> summative evaluations.</w:t>
      </w:r>
    </w:p>
    <w:p w:rsidR="00F736FD" w:rsidRPr="00F736FD" w:rsidRDefault="00F736FD" w:rsidP="00F736FD">
      <w:pPr>
        <w:keepNext/>
        <w:spacing w:before="60" w:after="60" w:line="276" w:lineRule="auto"/>
        <w:rPr>
          <w:rFonts w:ascii="Calibri" w:eastAsia="Calibri" w:hAnsi="Calibri" w:cs="Calibri"/>
          <w:b/>
          <w:i/>
        </w:rPr>
      </w:pPr>
    </w:p>
    <w:p w:rsidR="00F736FD" w:rsidRPr="00F736FD" w:rsidRDefault="00F736FD" w:rsidP="00F736FD">
      <w:pPr>
        <w:keepNext/>
        <w:spacing w:before="60" w:after="60" w:line="276" w:lineRule="auto"/>
        <w:rPr>
          <w:rFonts w:ascii="Calibri" w:eastAsia="Calibri" w:hAnsi="Calibri" w:cs="Calibri"/>
          <w:b/>
          <w:i/>
        </w:rPr>
      </w:pPr>
      <w:r w:rsidRPr="00F736FD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6FD" w:rsidRPr="00F736FD" w:rsidTr="00EA7A00">
        <w:trPr>
          <w:trHeight w:val="439"/>
        </w:trPr>
        <w:tc>
          <w:tcPr>
            <w:tcW w:w="1250" w:type="pct"/>
          </w:tcPr>
          <w:p w:rsidR="00F736FD" w:rsidRPr="00F736FD" w:rsidRDefault="00F736FD" w:rsidP="00F736FD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F736FD" w:rsidRPr="00F736FD" w:rsidRDefault="00F736FD" w:rsidP="00F736FD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F736FD" w:rsidRPr="00F736FD" w:rsidTr="00EA7A00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F736FD" w:rsidRPr="00F736FD" w:rsidRDefault="00F736FD" w:rsidP="00F736FD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F736FD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b/>
        </w:rPr>
      </w:pPr>
      <w:r w:rsidRPr="00F736FD">
        <w:rPr>
          <w:rFonts w:ascii="Calibri" w:eastAsia="Calibri" w:hAnsi="Calibri" w:cs="Calibri"/>
          <w:b/>
        </w:rPr>
        <w:t>AREA IV: Professional Development</w:t>
      </w: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  <w:sz w:val="20"/>
          <w:szCs w:val="20"/>
        </w:rPr>
      </w:pPr>
      <w:r w:rsidRPr="00F736FD">
        <w:rPr>
          <w:rFonts w:ascii="Calibri" w:eastAsia="Calibri" w:hAnsi="Calibri" w:cs="Calibri"/>
          <w:i/>
          <w:sz w:val="20"/>
          <w:szCs w:val="20"/>
        </w:rPr>
        <w:t xml:space="preserve">Complete the plan for each of the four sections. Provide </w:t>
      </w:r>
      <w:r w:rsidRPr="00F736FD">
        <w:rPr>
          <w:rFonts w:ascii="Calibri" w:eastAsia="Calibri" w:hAnsi="Calibri" w:cs="Calibri"/>
          <w:b/>
          <w:sz w:val="20"/>
          <w:szCs w:val="20"/>
          <w:u w:val="single"/>
        </w:rPr>
        <w:t>sufficiently detailed</w:t>
      </w:r>
      <w:r w:rsidRPr="00F736FD">
        <w:rPr>
          <w:rFonts w:ascii="Calibri" w:eastAsia="Calibri" w:hAnsi="Calibri" w:cs="Calibri"/>
          <w:i/>
          <w:sz w:val="20"/>
          <w:szCs w:val="20"/>
        </w:rPr>
        <w:t xml:space="preserve"> and </w:t>
      </w:r>
      <w:r w:rsidRPr="00F736FD">
        <w:rPr>
          <w:rFonts w:ascii="Calibri" w:eastAsia="Calibri" w:hAnsi="Calibri" w:cs="Calibri"/>
          <w:b/>
          <w:sz w:val="20"/>
          <w:szCs w:val="20"/>
          <w:u w:val="single"/>
        </w:rPr>
        <w:t>implementable action steps</w:t>
      </w:r>
      <w:r w:rsidRPr="00F736FD">
        <w:rPr>
          <w:rFonts w:ascii="Calibri" w:eastAsia="Calibri" w:hAnsi="Calibri" w:cs="Calibri"/>
          <w:i/>
          <w:sz w:val="20"/>
          <w:szCs w:val="20"/>
        </w:rPr>
        <w:t xml:space="preserve"> that address each of the following elements of a comprehensive professional development system:</w:t>
      </w:r>
    </w:p>
    <w:p w:rsidR="00F736FD" w:rsidRPr="00F736FD" w:rsidRDefault="00F736FD" w:rsidP="00F736FD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>developing the professional development plan;</w:t>
      </w:r>
    </w:p>
    <w:p w:rsidR="00F736FD" w:rsidRPr="00F736FD" w:rsidRDefault="00F736FD" w:rsidP="00F736FD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 xml:space="preserve">supporting high quality implementation; </w:t>
      </w:r>
    </w:p>
    <w:p w:rsidR="00F736FD" w:rsidRPr="00F736FD" w:rsidRDefault="00F736FD" w:rsidP="00F736FD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Calibri"/>
          <w:i/>
        </w:rPr>
        <w:t xml:space="preserve">monitoring implementation and follow-up; and </w:t>
      </w:r>
    </w:p>
    <w:p w:rsidR="00F736FD" w:rsidRPr="00F736FD" w:rsidRDefault="00F736FD" w:rsidP="00F736FD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proofErr w:type="gramStart"/>
      <w:r w:rsidRPr="00F736FD">
        <w:rPr>
          <w:rFonts w:ascii="Calibri" w:eastAsia="Calibri" w:hAnsi="Calibri" w:cs="Calibri"/>
          <w:i/>
        </w:rPr>
        <w:t>adapted</w:t>
      </w:r>
      <w:proofErr w:type="gramEnd"/>
      <w:r w:rsidRPr="00F736FD">
        <w:rPr>
          <w:rFonts w:ascii="Calibri" w:eastAsia="Calibri" w:hAnsi="Calibri" w:cs="Calibri"/>
          <w:i/>
        </w:rPr>
        <w:t xml:space="preserve"> to meet the needs of subgroups.</w:t>
      </w: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F736FD" w:rsidRPr="00F736FD" w:rsidRDefault="00F736FD" w:rsidP="00F736FD">
      <w:pPr>
        <w:spacing w:before="60" w:after="60" w:line="276" w:lineRule="auto"/>
        <w:rPr>
          <w:rFonts w:ascii="Calibri" w:eastAsia="Calibri" w:hAnsi="Calibri" w:cs="Calibri"/>
          <w:i/>
        </w:rPr>
      </w:pPr>
      <w:r w:rsidRPr="00F736FD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6FD" w:rsidRPr="00F736FD" w:rsidTr="00EA7A00">
        <w:trPr>
          <w:trHeight w:val="439"/>
        </w:trPr>
        <w:tc>
          <w:tcPr>
            <w:tcW w:w="1250" w:type="pct"/>
          </w:tcPr>
          <w:p w:rsidR="00F736FD" w:rsidRPr="00F736FD" w:rsidRDefault="00F736FD" w:rsidP="00F736FD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F736FD" w:rsidRPr="00F736FD" w:rsidRDefault="00F736FD" w:rsidP="00F736FD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F736FD" w:rsidRPr="00F736FD" w:rsidRDefault="00F736FD" w:rsidP="00F736F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F736FD" w:rsidRPr="00F736FD" w:rsidTr="00EA7A00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F736FD" w:rsidRPr="00F736FD" w:rsidRDefault="00F736FD" w:rsidP="00F736FD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36FD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F736FD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F736FD" w:rsidRPr="00F736FD" w:rsidTr="00EA7A00">
        <w:trPr>
          <w:trHeight w:val="439"/>
        </w:trPr>
        <w:tc>
          <w:tcPr>
            <w:tcW w:w="5000" w:type="pct"/>
            <w:gridSpan w:val="4"/>
          </w:tcPr>
          <w:p w:rsidR="00F736FD" w:rsidRPr="00F736FD" w:rsidRDefault="00F736FD" w:rsidP="00F736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736FD" w:rsidRPr="00F736FD" w:rsidRDefault="00F736FD" w:rsidP="00F736FD">
      <w:pPr>
        <w:spacing w:after="0" w:line="240" w:lineRule="auto"/>
        <w:rPr>
          <w:rFonts w:ascii="Calibri" w:eastAsia="Calibri" w:hAnsi="Calibri" w:cs="Times New Roman"/>
        </w:rPr>
        <w:sectPr w:rsidR="00F736FD" w:rsidRPr="00F736FD" w:rsidSect="00FE1049"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5E3E" w:rsidRDefault="00345E3E">
      <w:bookmarkStart w:id="1" w:name="_GoBack"/>
      <w:bookmarkEnd w:id="1"/>
    </w:p>
    <w:sectPr w:rsidR="0034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alaSans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FD" w:rsidRPr="00F736FD" w:rsidRDefault="00F736FD" w:rsidP="00F736FD">
    <w:pPr>
      <w:pStyle w:val="Header1"/>
      <w:shd w:val="clear" w:color="auto" w:fill="ADC8DD"/>
      <w:rPr>
        <w:b/>
        <w:color w:val="40739B"/>
      </w:rPr>
    </w:pPr>
    <w:r w:rsidRPr="00F736FD">
      <w:rPr>
        <w:b/>
        <w:color w:val="40739B"/>
      </w:rPr>
      <w:tab/>
      <w:t>Academic Systems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662"/>
    <w:multiLevelType w:val="hybridMultilevel"/>
    <w:tmpl w:val="007CE1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45F2"/>
    <w:multiLevelType w:val="hybridMultilevel"/>
    <w:tmpl w:val="1F8CAA0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A30EA">
      <w:numFmt w:val="bullet"/>
      <w:lvlText w:val=""/>
      <w:lvlJc w:val="left"/>
      <w:pPr>
        <w:ind w:left="3600" w:hanging="360"/>
      </w:pPr>
      <w:rPr>
        <w:rFonts w:ascii="Wingdings 2" w:eastAsia="ScalaSansPro-Light" w:hAnsi="Wingdings 2" w:cstheme="minorHAnsi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164C"/>
    <w:multiLevelType w:val="hybridMultilevel"/>
    <w:tmpl w:val="4F409C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212B9"/>
    <w:multiLevelType w:val="hybridMultilevel"/>
    <w:tmpl w:val="EA28C8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D"/>
    <w:rsid w:val="00345E3E"/>
    <w:rsid w:val="00F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AB63-9D5F-46BB-B77D-3607C70D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7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736FD"/>
  </w:style>
  <w:style w:type="table" w:customStyle="1" w:styleId="TableGrid1">
    <w:name w:val="Table Grid1"/>
    <w:basedOn w:val="TableNormal"/>
    <w:next w:val="TableGrid"/>
    <w:uiPriority w:val="39"/>
    <w:rsid w:val="00F7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F7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736FD"/>
  </w:style>
  <w:style w:type="table" w:styleId="TableGrid">
    <w:name w:val="Table Grid"/>
    <w:basedOn w:val="TableNormal"/>
    <w:uiPriority w:val="39"/>
    <w:rsid w:val="00F7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Hannah</dc:creator>
  <cp:keywords/>
  <dc:description/>
  <cp:lastModifiedBy>Rachel Hannah</cp:lastModifiedBy>
  <cp:revision>1</cp:revision>
  <dcterms:created xsi:type="dcterms:W3CDTF">2023-03-10T20:13:00Z</dcterms:created>
  <dcterms:modified xsi:type="dcterms:W3CDTF">2023-03-10T20:14:00Z</dcterms:modified>
</cp:coreProperties>
</file>